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B8D" w:rsidRPr="003F0F6A" w:rsidRDefault="00796B8D" w:rsidP="00796B8D">
      <w:pPr>
        <w:pStyle w:val="MMKopfzeile"/>
        <w:outlineLvl w:val="0"/>
        <w:rPr>
          <w:color w:val="6E6B60"/>
          <w:lang w:val="it-IT"/>
        </w:rPr>
      </w:pPr>
      <w:r w:rsidRPr="003F0F6A">
        <w:rPr>
          <w:color w:val="6E6B60"/>
          <w:lang w:val="it-IT"/>
        </w:rPr>
        <w:t>Sal</w:t>
      </w:r>
      <w:r>
        <w:rPr>
          <w:color w:val="6E6B60"/>
          <w:lang w:val="it-IT"/>
        </w:rPr>
        <w:t>is</w:t>
      </w:r>
      <w:r w:rsidRPr="003F0F6A">
        <w:rPr>
          <w:color w:val="6E6B60"/>
          <w:lang w:val="it-IT"/>
        </w:rPr>
        <w:t>burg</w:t>
      </w:r>
      <w:r>
        <w:rPr>
          <w:color w:val="6E6B60"/>
          <w:lang w:val="it-IT"/>
        </w:rPr>
        <w:t>o</w:t>
      </w:r>
      <w:r w:rsidRPr="003F0F6A">
        <w:rPr>
          <w:color w:val="6E6B60"/>
          <w:lang w:val="it-IT"/>
        </w:rPr>
        <w:t xml:space="preserve">, </w:t>
      </w:r>
      <w:r w:rsidRPr="003F0F6A">
        <w:rPr>
          <w:color w:val="6E6B60"/>
          <w:lang w:val="it-IT"/>
        </w:rPr>
        <w:fldChar w:fldCharType="begin"/>
      </w:r>
      <w:r w:rsidRPr="003F0F6A">
        <w:rPr>
          <w:color w:val="6E6B60"/>
          <w:lang w:val="it-IT"/>
        </w:rPr>
        <w:instrText xml:space="preserve"> CREATEDATE  \@ "d. MMMM yyyy"  \* MERGEFORMAT </w:instrText>
      </w:r>
      <w:r w:rsidRPr="003F0F6A">
        <w:rPr>
          <w:color w:val="6E6B60"/>
          <w:lang w:val="it-IT"/>
        </w:rPr>
        <w:fldChar w:fldCharType="separate"/>
      </w:r>
      <w:r w:rsidRPr="003F0F6A">
        <w:rPr>
          <w:noProof/>
          <w:color w:val="6E6B60"/>
          <w:lang w:val="it-IT"/>
        </w:rPr>
        <w:t>27</w:t>
      </w:r>
      <w:r>
        <w:rPr>
          <w:noProof/>
          <w:color w:val="6E6B60"/>
          <w:lang w:val="it-IT"/>
        </w:rPr>
        <w:t xml:space="preserve"> febbraio</w:t>
      </w:r>
      <w:r w:rsidRPr="003F0F6A">
        <w:rPr>
          <w:noProof/>
          <w:color w:val="6E6B60"/>
          <w:lang w:val="it-IT"/>
        </w:rPr>
        <w:t xml:space="preserve"> 2025</w:t>
      </w:r>
      <w:r w:rsidRPr="003F0F6A">
        <w:rPr>
          <w:color w:val="6E6B60"/>
          <w:lang w:val="it-IT"/>
        </w:rPr>
        <w:fldChar w:fldCharType="end"/>
      </w:r>
    </w:p>
    <w:p w:rsidR="00796B8D" w:rsidRPr="003F0F6A" w:rsidRDefault="00796B8D" w:rsidP="00796B8D">
      <w:pPr>
        <w:pStyle w:val="MMKopfzeile"/>
        <w:rPr>
          <w:color w:val="6E6B60"/>
          <w:lang w:val="it-IT"/>
        </w:rPr>
      </w:pPr>
      <w:r w:rsidRPr="003F0F6A">
        <w:rPr>
          <w:color w:val="6E6B60"/>
          <w:lang w:val="it-IT"/>
        </w:rPr>
        <w:t xml:space="preserve">Comunicato stampa: </w:t>
      </w:r>
      <w:r>
        <w:rPr>
          <w:color w:val="6E6B60"/>
          <w:lang w:val="it-IT"/>
        </w:rPr>
        <w:t>“</w:t>
      </w:r>
      <w:proofErr w:type="spellStart"/>
      <w:proofErr w:type="gramStart"/>
      <w:r w:rsidRPr="003F0F6A">
        <w:rPr>
          <w:color w:val="6E6B60"/>
          <w:lang w:val="it-IT"/>
        </w:rPr>
        <w:t>Ground:breaker</w:t>
      </w:r>
      <w:proofErr w:type="spellEnd"/>
      <w:proofErr w:type="gramEnd"/>
      <w:r w:rsidRPr="003F0F6A">
        <w:rPr>
          <w:color w:val="6E6B60"/>
          <w:lang w:val="it-IT"/>
        </w:rPr>
        <w:t xml:space="preserve"> Award</w:t>
      </w:r>
      <w:r>
        <w:rPr>
          <w:color w:val="6E6B60"/>
          <w:lang w:val="it-IT"/>
        </w:rPr>
        <w:t>”</w:t>
      </w:r>
      <w:r w:rsidRPr="003F0F6A">
        <w:rPr>
          <w:color w:val="6E6B60"/>
          <w:lang w:val="it-IT"/>
        </w:rPr>
        <w:t xml:space="preserve"> per progetti di </w:t>
      </w:r>
      <w:proofErr w:type="spellStart"/>
      <w:r w:rsidRPr="003F0F6A">
        <w:rPr>
          <w:color w:val="6E6B60"/>
          <w:lang w:val="it-IT"/>
        </w:rPr>
        <w:t>depermeabilizzazione</w:t>
      </w:r>
      <w:proofErr w:type="spellEnd"/>
      <w:r w:rsidRPr="003F0F6A">
        <w:rPr>
          <w:color w:val="6E6B60"/>
          <w:lang w:val="it-IT"/>
        </w:rPr>
        <w:t xml:space="preserve"> nella regione alpina</w:t>
      </w:r>
    </w:p>
    <w:p w:rsidR="00796B8D" w:rsidRPr="003F0F6A" w:rsidRDefault="00796B8D" w:rsidP="00796B8D">
      <w:pPr>
        <w:pStyle w:val="MMTitel"/>
        <w:outlineLvl w:val="0"/>
        <w:rPr>
          <w:color w:val="A2BF2F"/>
          <w:lang w:val="it-IT"/>
        </w:rPr>
      </w:pPr>
      <w:r w:rsidRPr="003F0F6A">
        <w:rPr>
          <w:color w:val="A2BF2F"/>
          <w:lang w:val="it-IT"/>
        </w:rPr>
        <w:t xml:space="preserve">Aria di rinnovamento con </w:t>
      </w:r>
      <w:r>
        <w:rPr>
          <w:color w:val="A2BF2F"/>
          <w:lang w:val="it-IT"/>
        </w:rPr>
        <w:t xml:space="preserve">il concorso </w:t>
      </w:r>
      <w:proofErr w:type="spellStart"/>
      <w:proofErr w:type="gramStart"/>
      <w:r w:rsidRPr="003F0F6A">
        <w:rPr>
          <w:color w:val="A2BF2F"/>
          <w:lang w:val="it-IT"/>
        </w:rPr>
        <w:t>Ground:breaker</w:t>
      </w:r>
      <w:proofErr w:type="spellEnd"/>
      <w:proofErr w:type="gramEnd"/>
    </w:p>
    <w:p w:rsidR="00796B8D" w:rsidRPr="003F0F6A" w:rsidRDefault="00796B8D" w:rsidP="00796B8D">
      <w:pPr>
        <w:pStyle w:val="MMLead"/>
        <w:rPr>
          <w:lang w:val="it-IT"/>
        </w:rPr>
      </w:pPr>
      <w:proofErr w:type="spellStart"/>
      <w:r w:rsidRPr="003F0F6A">
        <w:rPr>
          <w:lang w:val="it-IT"/>
        </w:rPr>
        <w:t>Deimpermeabilizzare</w:t>
      </w:r>
      <w:proofErr w:type="spellEnd"/>
      <w:r w:rsidRPr="003F0F6A">
        <w:rPr>
          <w:lang w:val="it-IT"/>
        </w:rPr>
        <w:t xml:space="preserve"> e riqualificare i suoli: il 27 febbraio </w:t>
      </w:r>
      <w:smartTag w:uri="urn:schemas-microsoft-com:office:smarttags" w:element="metricconverter">
        <w:smartTagPr>
          <w:attr w:name="ProductID" w:val="2025, a"/>
        </w:smartTagPr>
        <w:r w:rsidRPr="003F0F6A">
          <w:rPr>
            <w:lang w:val="it-IT"/>
          </w:rPr>
          <w:t>2025, a</w:t>
        </w:r>
      </w:smartTag>
      <w:r w:rsidRPr="003F0F6A">
        <w:rPr>
          <w:lang w:val="it-IT"/>
        </w:rPr>
        <w:t xml:space="preserve"> Salisburgo, i tre progetti vincitori hanno ricevuto il </w:t>
      </w:r>
      <w:r>
        <w:rPr>
          <w:lang w:val="it-IT"/>
        </w:rPr>
        <w:t>“</w:t>
      </w:r>
      <w:proofErr w:type="spellStart"/>
      <w:proofErr w:type="gramStart"/>
      <w:r w:rsidRPr="003F0F6A">
        <w:rPr>
          <w:lang w:val="it-IT"/>
        </w:rPr>
        <w:t>Ground:breaker</w:t>
      </w:r>
      <w:proofErr w:type="spellEnd"/>
      <w:proofErr w:type="gramEnd"/>
      <w:r w:rsidRPr="003F0F6A">
        <w:rPr>
          <w:lang w:val="it-IT"/>
        </w:rPr>
        <w:t xml:space="preserve"> Award</w:t>
      </w:r>
      <w:r>
        <w:rPr>
          <w:lang w:val="it-IT"/>
        </w:rPr>
        <w:t>”</w:t>
      </w:r>
      <w:r w:rsidRPr="003F0F6A">
        <w:rPr>
          <w:lang w:val="it-IT"/>
        </w:rPr>
        <w:t xml:space="preserve"> assegnato dalla CIPRA a livello alpino. Il primo posto è andato a un</w:t>
      </w:r>
      <w:r>
        <w:rPr>
          <w:lang w:val="it-IT"/>
        </w:rPr>
        <w:t>’</w:t>
      </w:r>
      <w:r w:rsidRPr="003F0F6A">
        <w:rPr>
          <w:lang w:val="it-IT"/>
        </w:rPr>
        <w:t>iniziativa privata in Svizzera, mentre il secondo e il terzo posto sono andati all</w:t>
      </w:r>
      <w:r>
        <w:rPr>
          <w:lang w:val="it-IT"/>
        </w:rPr>
        <w:t>’</w:t>
      </w:r>
      <w:r w:rsidRPr="003F0F6A">
        <w:rPr>
          <w:lang w:val="it-IT"/>
        </w:rPr>
        <w:t>Austria</w:t>
      </w:r>
      <w:r>
        <w:rPr>
          <w:lang w:val="it-IT"/>
        </w:rPr>
        <w:t xml:space="preserve"> e </w:t>
      </w:r>
      <w:r w:rsidRPr="003F0F6A">
        <w:rPr>
          <w:lang w:val="it-IT"/>
        </w:rPr>
        <w:t>all</w:t>
      </w:r>
      <w:r>
        <w:rPr>
          <w:lang w:val="it-IT"/>
        </w:rPr>
        <w:t>’</w:t>
      </w:r>
      <w:r w:rsidRPr="003F0F6A">
        <w:rPr>
          <w:lang w:val="it-IT"/>
        </w:rPr>
        <w:t>Italia.</w:t>
      </w:r>
    </w:p>
    <w:p w:rsidR="00796B8D" w:rsidRPr="003F0F6A" w:rsidRDefault="00796B8D" w:rsidP="00796B8D">
      <w:pPr>
        <w:pStyle w:val="MMText"/>
        <w:rPr>
          <w:lang w:val="it-IT"/>
        </w:rPr>
      </w:pPr>
      <w:r w:rsidRPr="00A05D44">
        <w:rPr>
          <w:lang w:val="it-IT"/>
        </w:rPr>
        <w:t>L</w:t>
      </w:r>
      <w:r>
        <w:rPr>
          <w:lang w:val="it-IT"/>
        </w:rPr>
        <w:t>’</w:t>
      </w:r>
      <w:r w:rsidRPr="00A05D44">
        <w:rPr>
          <w:lang w:val="it-IT"/>
        </w:rPr>
        <w:t xml:space="preserve">obiettivo del concorso consisteva nel raccogliere esempi di buone pratiche relative a misure di </w:t>
      </w:r>
      <w:proofErr w:type="spellStart"/>
      <w:r w:rsidRPr="00A05D44">
        <w:rPr>
          <w:lang w:val="it-IT"/>
        </w:rPr>
        <w:t>deimpermeabilizzazione</w:t>
      </w:r>
      <w:proofErr w:type="spellEnd"/>
      <w:r w:rsidRPr="00A05D44">
        <w:rPr>
          <w:lang w:val="it-IT"/>
        </w:rPr>
        <w:t xml:space="preserve"> e miglioramento del suolo nelle aree urbane della regione alpina. La partecipazione al concorso era aperta a comuni, privati, associazioni e </w:t>
      </w:r>
      <w:r>
        <w:rPr>
          <w:lang w:val="it-IT"/>
        </w:rPr>
        <w:t>imprese</w:t>
      </w:r>
      <w:r w:rsidRPr="00A05D44">
        <w:rPr>
          <w:lang w:val="it-IT"/>
        </w:rPr>
        <w:t xml:space="preserve">. Una giuria internazionale di </w:t>
      </w:r>
      <w:r>
        <w:rPr>
          <w:lang w:val="it-IT"/>
        </w:rPr>
        <w:t xml:space="preserve">esperte ed </w:t>
      </w:r>
      <w:r w:rsidRPr="00A05D44">
        <w:rPr>
          <w:lang w:val="it-IT"/>
        </w:rPr>
        <w:t>esperti ha selezionato le tre migliori proposte tra le 45 pervenute sulla base di criteri quali la</w:t>
      </w:r>
      <w:r>
        <w:rPr>
          <w:lang w:val="it-IT"/>
        </w:rPr>
        <w:t xml:space="preserve"> tutela della</w:t>
      </w:r>
      <w:r w:rsidRPr="00A05D44">
        <w:rPr>
          <w:lang w:val="it-IT"/>
        </w:rPr>
        <w:t xml:space="preserve"> biodiversità, l</w:t>
      </w:r>
      <w:r>
        <w:rPr>
          <w:lang w:val="it-IT"/>
        </w:rPr>
        <w:t>’</w:t>
      </w:r>
      <w:r w:rsidRPr="00A05D44">
        <w:rPr>
          <w:lang w:val="it-IT"/>
        </w:rPr>
        <w:t xml:space="preserve">adattamento ai cambiamenti climatici e </w:t>
      </w:r>
      <w:r>
        <w:rPr>
          <w:lang w:val="it-IT"/>
        </w:rPr>
        <w:t>la rilevanza</w:t>
      </w:r>
      <w:r w:rsidRPr="00A05D44">
        <w:rPr>
          <w:lang w:val="it-IT"/>
        </w:rPr>
        <w:t xml:space="preserve"> soci</w:t>
      </w:r>
      <w:r>
        <w:rPr>
          <w:lang w:val="it-IT"/>
        </w:rPr>
        <w:t>ale</w:t>
      </w:r>
      <w:r w:rsidRPr="00A05D44">
        <w:rPr>
          <w:lang w:val="it-IT"/>
        </w:rPr>
        <w:t xml:space="preserve">. I </w:t>
      </w:r>
      <w:r>
        <w:rPr>
          <w:lang w:val="it-IT"/>
        </w:rPr>
        <w:t xml:space="preserve">progetti </w:t>
      </w:r>
      <w:r w:rsidRPr="00A05D44">
        <w:rPr>
          <w:lang w:val="it-IT"/>
        </w:rPr>
        <w:t>vincitori hanno ricevuto in premio bellissim</w:t>
      </w:r>
      <w:r>
        <w:rPr>
          <w:lang w:val="it-IT"/>
        </w:rPr>
        <w:t>e</w:t>
      </w:r>
      <w:r w:rsidRPr="00A05D44">
        <w:rPr>
          <w:lang w:val="it-IT"/>
        </w:rPr>
        <w:t xml:space="preserve"> sfere in argilla</w:t>
      </w:r>
      <w:r>
        <w:rPr>
          <w:lang w:val="it-IT"/>
        </w:rPr>
        <w:t xml:space="preserve"> </w:t>
      </w:r>
      <w:r w:rsidRPr="00A05D44">
        <w:rPr>
          <w:lang w:val="it-IT"/>
        </w:rPr>
        <w:t>lavorate a mano</w:t>
      </w:r>
      <w:r>
        <w:rPr>
          <w:lang w:val="it-IT"/>
        </w:rPr>
        <w:t xml:space="preserve"> con l’antica tecnica giapponese</w:t>
      </w:r>
      <w:r w:rsidRPr="001154F1">
        <w:rPr>
          <w:lang w:val="it-IT"/>
        </w:rPr>
        <w:t xml:space="preserve"> </w:t>
      </w:r>
      <w:r>
        <w:rPr>
          <w:lang w:val="it-IT"/>
        </w:rPr>
        <w:t>del</w:t>
      </w:r>
      <w:r w:rsidRPr="001154F1">
        <w:rPr>
          <w:lang w:val="it-IT"/>
        </w:rPr>
        <w:t xml:space="preserve"> </w:t>
      </w:r>
      <w:proofErr w:type="spellStart"/>
      <w:r w:rsidRPr="001154F1">
        <w:rPr>
          <w:lang w:val="it-IT"/>
        </w:rPr>
        <w:t>Dorodango</w:t>
      </w:r>
      <w:proofErr w:type="spellEnd"/>
      <w:r w:rsidRPr="00A05D44">
        <w:rPr>
          <w:lang w:val="it-IT"/>
        </w:rPr>
        <w:t xml:space="preserve"> e premi in denaro per un totale di 4.500 euro.</w:t>
      </w:r>
      <w:r w:rsidRPr="00A05D44">
        <w:rPr>
          <w:rFonts w:ascii="MS Gothic" w:eastAsia="MS Gothic" w:hAnsi="MS Gothic" w:cs="MS Gothic" w:hint="eastAsia"/>
          <w:lang w:val="it-IT"/>
        </w:rPr>
        <w:t>  </w:t>
      </w:r>
      <w:r w:rsidRPr="003F0F6A">
        <w:rPr>
          <w:lang w:val="it-IT"/>
        </w:rPr>
        <w:br/>
      </w:r>
    </w:p>
    <w:p w:rsidR="00796B8D" w:rsidRPr="003F0F6A" w:rsidRDefault="00796B8D" w:rsidP="00796B8D">
      <w:pPr>
        <w:pStyle w:val="MMText"/>
        <w:outlineLvl w:val="0"/>
        <w:rPr>
          <w:b/>
          <w:lang w:val="it-IT"/>
        </w:rPr>
      </w:pPr>
      <w:r w:rsidRPr="00A05D44">
        <w:rPr>
          <w:b/>
          <w:lang w:val="it-IT"/>
        </w:rPr>
        <w:t>Da parcheggio a paradiso naturale</w:t>
      </w:r>
    </w:p>
    <w:p w:rsidR="00796B8D" w:rsidRDefault="00796B8D" w:rsidP="00796B8D">
      <w:pPr>
        <w:pStyle w:val="MMText"/>
        <w:rPr>
          <w:lang w:val="it-IT"/>
        </w:rPr>
      </w:pPr>
      <w:r w:rsidRPr="00922999">
        <w:rPr>
          <w:lang w:val="it-IT"/>
        </w:rPr>
        <w:t xml:space="preserve">Il primo posto è andato alla famiglia Murer di Hubersdorf/CH. Questa iniziativa privata dimostra come sia possibile creare un paradiso naturale rimuovendo la copertura impermeabile di un parcheggio di </w:t>
      </w:r>
      <w:smartTag w:uri="urn:schemas-microsoft-com:office:smarttags" w:element="metricconverter">
        <w:smartTagPr>
          <w:attr w:name="ProductID" w:val="600 metri quadrati"/>
        </w:smartTagPr>
        <w:r w:rsidRPr="00922999">
          <w:rPr>
            <w:lang w:val="it-IT"/>
          </w:rPr>
          <w:t>600 metri quadrati</w:t>
        </w:r>
      </w:smartTag>
      <w:r w:rsidRPr="00922999">
        <w:rPr>
          <w:lang w:val="it-IT"/>
        </w:rPr>
        <w:t xml:space="preserve"> sterile e privo di vita. Un escavatore ha rimosso l</w:t>
      </w:r>
      <w:r>
        <w:rPr>
          <w:lang w:val="it-IT"/>
        </w:rPr>
        <w:t>’</w:t>
      </w:r>
      <w:r w:rsidRPr="00922999">
        <w:rPr>
          <w:lang w:val="it-IT"/>
        </w:rPr>
        <w:t>asfalto</w:t>
      </w:r>
      <w:r>
        <w:rPr>
          <w:lang w:val="it-IT"/>
        </w:rPr>
        <w:t>, quindi</w:t>
      </w:r>
      <w:r w:rsidRPr="00922999">
        <w:rPr>
          <w:lang w:val="it-IT"/>
        </w:rPr>
        <w:t xml:space="preserve"> la famiglia ha creato un giardino naturale, con un grande stagno, arbusti autoctoni e diversi piccoli biotopi. Il giardino offre una grande varietà di habitat, per anfibi, insetti, rettili e uccelli. </w:t>
      </w:r>
      <w:r>
        <w:rPr>
          <w:lang w:val="it-IT"/>
        </w:rPr>
        <w:t>“</w:t>
      </w:r>
      <w:r w:rsidRPr="00922999">
        <w:rPr>
          <w:lang w:val="it-IT"/>
        </w:rPr>
        <w:t xml:space="preserve">La natura stessa ci ha guidato nel trasformare il vecchio parcheggio in un paradiso naturale. Restituire qualcosa alla natura </w:t>
      </w:r>
      <w:r>
        <w:rPr>
          <w:lang w:val="it-IT"/>
        </w:rPr>
        <w:t>–</w:t>
      </w:r>
      <w:r w:rsidRPr="00922999">
        <w:rPr>
          <w:lang w:val="it-IT"/>
        </w:rPr>
        <w:t xml:space="preserve"> e non sempre solo prendere </w:t>
      </w:r>
      <w:r>
        <w:rPr>
          <w:lang w:val="it-IT"/>
        </w:rPr>
        <w:t>–</w:t>
      </w:r>
      <w:r w:rsidRPr="00922999">
        <w:rPr>
          <w:lang w:val="it-IT"/>
        </w:rPr>
        <w:t xml:space="preserve"> è un</w:t>
      </w:r>
      <w:r>
        <w:rPr>
          <w:lang w:val="it-IT"/>
        </w:rPr>
        <w:t>’</w:t>
      </w:r>
      <w:r w:rsidRPr="00922999">
        <w:rPr>
          <w:lang w:val="it-IT"/>
        </w:rPr>
        <w:t>operazione che ci sta molto a cuore ed è particolarmente gratificante</w:t>
      </w:r>
      <w:r>
        <w:rPr>
          <w:lang w:val="it-IT"/>
        </w:rPr>
        <w:t>”</w:t>
      </w:r>
      <w:r w:rsidRPr="00922999">
        <w:rPr>
          <w:lang w:val="it-IT"/>
        </w:rPr>
        <w:t>, spiega Christine Murer. Allo stesso tempo, il giardino migliora la qualità della vita e accresce la consapevolezza dell</w:t>
      </w:r>
      <w:r>
        <w:rPr>
          <w:lang w:val="it-IT"/>
        </w:rPr>
        <w:t>’</w:t>
      </w:r>
      <w:r w:rsidRPr="00922999">
        <w:rPr>
          <w:lang w:val="it-IT"/>
        </w:rPr>
        <w:t xml:space="preserve">importanza delle aree naturali. </w:t>
      </w:r>
    </w:p>
    <w:p w:rsidR="00796B8D" w:rsidRPr="003F0F6A" w:rsidRDefault="00796B8D" w:rsidP="00796B8D">
      <w:pPr>
        <w:pStyle w:val="MMText"/>
        <w:rPr>
          <w:lang w:val="it-IT"/>
        </w:rPr>
      </w:pPr>
    </w:p>
    <w:p w:rsidR="00796B8D" w:rsidRPr="003F0F6A" w:rsidRDefault="00796B8D" w:rsidP="00796B8D">
      <w:pPr>
        <w:pStyle w:val="MMText"/>
        <w:outlineLvl w:val="0"/>
        <w:rPr>
          <w:b/>
          <w:lang w:val="it-IT"/>
        </w:rPr>
      </w:pPr>
      <w:r w:rsidRPr="00922999">
        <w:rPr>
          <w:b/>
          <w:lang w:val="it-IT"/>
        </w:rPr>
        <w:t>Migliorare il suolo e gustarne i frutti</w:t>
      </w:r>
    </w:p>
    <w:p w:rsidR="00796B8D" w:rsidRDefault="00796B8D" w:rsidP="00796B8D">
      <w:pPr>
        <w:pStyle w:val="MMText"/>
        <w:rPr>
          <w:lang w:val="it-IT"/>
        </w:rPr>
      </w:pPr>
      <w:bookmarkStart w:id="0" w:name="_Hlk190778799"/>
      <w:r w:rsidRPr="00922999">
        <w:rPr>
          <w:lang w:val="it-IT"/>
        </w:rPr>
        <w:t>Il progetto dell</w:t>
      </w:r>
      <w:r>
        <w:rPr>
          <w:lang w:val="it-IT"/>
        </w:rPr>
        <w:t>’</w:t>
      </w:r>
      <w:r w:rsidRPr="00922999">
        <w:rPr>
          <w:lang w:val="it-IT"/>
        </w:rPr>
        <w:t xml:space="preserve">associazione </w:t>
      </w:r>
      <w:proofErr w:type="spellStart"/>
      <w:r w:rsidRPr="00922999">
        <w:rPr>
          <w:lang w:val="it-IT"/>
        </w:rPr>
        <w:t>Bodenfreiheit</w:t>
      </w:r>
      <w:proofErr w:type="spellEnd"/>
      <w:r w:rsidRPr="00922999">
        <w:rPr>
          <w:lang w:val="it-IT"/>
        </w:rPr>
        <w:t xml:space="preserve"> di </w:t>
      </w:r>
      <w:proofErr w:type="spellStart"/>
      <w:r w:rsidRPr="00922999">
        <w:rPr>
          <w:lang w:val="it-IT"/>
        </w:rPr>
        <w:t>Lochau</w:t>
      </w:r>
      <w:proofErr w:type="spellEnd"/>
      <w:r w:rsidRPr="00922999">
        <w:rPr>
          <w:lang w:val="it-IT"/>
        </w:rPr>
        <w:t>/A, secondo classificato, ha rinverdito un</w:t>
      </w:r>
      <w:r>
        <w:rPr>
          <w:lang w:val="it-IT"/>
        </w:rPr>
        <w:t>’</w:t>
      </w:r>
      <w:r w:rsidRPr="00922999">
        <w:rPr>
          <w:lang w:val="it-IT"/>
        </w:rPr>
        <w:t xml:space="preserve">area di </w:t>
      </w:r>
      <w:smartTag w:uri="urn:schemas-microsoft-com:office:smarttags" w:element="metricconverter">
        <w:smartTagPr>
          <w:attr w:name="ProductID" w:val="635 metri quadrati"/>
        </w:smartTagPr>
        <w:r w:rsidRPr="00922999">
          <w:rPr>
            <w:lang w:val="it-IT"/>
          </w:rPr>
          <w:t>635 metri quadrati</w:t>
        </w:r>
      </w:smartTag>
      <w:r w:rsidRPr="00922999">
        <w:rPr>
          <w:lang w:val="it-IT"/>
        </w:rPr>
        <w:t xml:space="preserve"> in una zona residenziale che era stata compattata e degradata dai lavori di costruzione. Anche le </w:t>
      </w:r>
      <w:r>
        <w:rPr>
          <w:lang w:val="it-IT"/>
        </w:rPr>
        <w:t>“</w:t>
      </w:r>
      <w:r w:rsidRPr="00922999">
        <w:rPr>
          <w:lang w:val="it-IT"/>
        </w:rPr>
        <w:t>patate nel fieno</w:t>
      </w:r>
      <w:r>
        <w:rPr>
          <w:lang w:val="it-IT"/>
        </w:rPr>
        <w:t>”</w:t>
      </w:r>
      <w:r w:rsidRPr="00922999">
        <w:rPr>
          <w:lang w:val="it-IT"/>
        </w:rPr>
        <w:t xml:space="preserve">, un metodo di </w:t>
      </w:r>
      <w:proofErr w:type="spellStart"/>
      <w:r w:rsidRPr="00922999">
        <w:rPr>
          <w:lang w:val="it-IT"/>
        </w:rPr>
        <w:t>permacultura</w:t>
      </w:r>
      <w:proofErr w:type="spellEnd"/>
      <w:r w:rsidRPr="00922999">
        <w:rPr>
          <w:lang w:val="it-IT"/>
        </w:rPr>
        <w:t xml:space="preserve">, </w:t>
      </w:r>
      <w:r>
        <w:rPr>
          <w:lang w:val="it-IT"/>
        </w:rPr>
        <w:t>hanno offerto</w:t>
      </w:r>
      <w:r w:rsidRPr="00922999">
        <w:rPr>
          <w:lang w:val="it-IT"/>
        </w:rPr>
        <w:t xml:space="preserve"> un valido aiuto: le patate vengono ricoperte di fieno, crescono al buio, affondano le radici in </w:t>
      </w:r>
      <w:r w:rsidRPr="00922999">
        <w:rPr>
          <w:lang w:val="it-IT"/>
        </w:rPr>
        <w:lastRenderedPageBreak/>
        <w:t xml:space="preserve">profondità e quindi smuovono il terreno. Un escavatore ha </w:t>
      </w:r>
      <w:r>
        <w:rPr>
          <w:lang w:val="it-IT"/>
        </w:rPr>
        <w:t xml:space="preserve">provveduto a </w:t>
      </w:r>
      <w:r w:rsidRPr="00922999">
        <w:rPr>
          <w:lang w:val="it-IT"/>
        </w:rPr>
        <w:t>rim</w:t>
      </w:r>
      <w:r>
        <w:rPr>
          <w:lang w:val="it-IT"/>
        </w:rPr>
        <w:t>uovere</w:t>
      </w:r>
      <w:r w:rsidRPr="00922999">
        <w:rPr>
          <w:lang w:val="it-IT"/>
        </w:rPr>
        <w:t xml:space="preserve"> le tracce </w:t>
      </w:r>
      <w:r w:rsidRPr="005B314C">
        <w:rPr>
          <w:lang w:val="it-IT"/>
        </w:rPr>
        <w:t xml:space="preserve">più </w:t>
      </w:r>
      <w:r>
        <w:rPr>
          <w:lang w:val="it-IT"/>
        </w:rPr>
        <w:t xml:space="preserve">ostinate </w:t>
      </w:r>
      <w:r w:rsidRPr="00922999">
        <w:rPr>
          <w:lang w:val="it-IT"/>
        </w:rPr>
        <w:t xml:space="preserve">del cantiere. Sul sito crescono ora alberi da frutto autoctoni e accessibili al pubblico. </w:t>
      </w:r>
      <w:r>
        <w:rPr>
          <w:lang w:val="it-IT"/>
        </w:rPr>
        <w:t>Membri dell’associazione e</w:t>
      </w:r>
      <w:r w:rsidRPr="00922999">
        <w:rPr>
          <w:lang w:val="it-IT"/>
        </w:rPr>
        <w:t xml:space="preserve"> residenti di tutte le generazioni hanno contribuito sotto la guida di </w:t>
      </w:r>
      <w:r>
        <w:rPr>
          <w:lang w:val="it-IT"/>
        </w:rPr>
        <w:t xml:space="preserve">esperte ed </w:t>
      </w:r>
      <w:r w:rsidRPr="00922999">
        <w:rPr>
          <w:lang w:val="it-IT"/>
        </w:rPr>
        <w:t>esperti. È particolarmente sorprendente vedere la netta riduzione dei ristagni d</w:t>
      </w:r>
      <w:r>
        <w:rPr>
          <w:lang w:val="it-IT"/>
        </w:rPr>
        <w:t>’</w:t>
      </w:r>
      <w:r w:rsidRPr="00922999">
        <w:rPr>
          <w:lang w:val="it-IT"/>
        </w:rPr>
        <w:t xml:space="preserve">acqua, come spiega la direttrice di </w:t>
      </w:r>
      <w:proofErr w:type="spellStart"/>
      <w:r w:rsidRPr="00922999">
        <w:rPr>
          <w:lang w:val="it-IT"/>
        </w:rPr>
        <w:t>Bodenfreiheit</w:t>
      </w:r>
      <w:proofErr w:type="spellEnd"/>
      <w:r w:rsidRPr="00922999">
        <w:rPr>
          <w:lang w:val="it-IT"/>
        </w:rPr>
        <w:t xml:space="preserve"> Kerstin Riedmann: </w:t>
      </w:r>
      <w:r>
        <w:rPr>
          <w:lang w:val="it-IT"/>
        </w:rPr>
        <w:t>“</w:t>
      </w:r>
      <w:r w:rsidRPr="00922999">
        <w:rPr>
          <w:lang w:val="it-IT"/>
        </w:rPr>
        <w:t>Il terreno è di nuovo in grado di assorbire e drenare una maggiore quantità d</w:t>
      </w:r>
      <w:r>
        <w:rPr>
          <w:lang w:val="it-IT"/>
        </w:rPr>
        <w:t>’</w:t>
      </w:r>
      <w:r w:rsidRPr="00922999">
        <w:rPr>
          <w:lang w:val="it-IT"/>
        </w:rPr>
        <w:t>acqua. Si tratta di un cambiamento importante in vista dell</w:t>
      </w:r>
      <w:r>
        <w:rPr>
          <w:lang w:val="it-IT"/>
        </w:rPr>
        <w:t>’</w:t>
      </w:r>
      <w:r w:rsidRPr="00922999">
        <w:rPr>
          <w:lang w:val="it-IT"/>
        </w:rPr>
        <w:t>aumento delle precipitazioni intense e dimostra che le misure di miglioramento del suolo sono utili ed efficaci</w:t>
      </w:r>
      <w:r>
        <w:rPr>
          <w:lang w:val="it-IT"/>
        </w:rPr>
        <w:t>”</w:t>
      </w:r>
      <w:r w:rsidRPr="00922999">
        <w:rPr>
          <w:lang w:val="it-IT"/>
        </w:rPr>
        <w:t>.</w:t>
      </w:r>
    </w:p>
    <w:bookmarkEnd w:id="0"/>
    <w:p w:rsidR="00796B8D" w:rsidRPr="003F0F6A" w:rsidRDefault="00796B8D" w:rsidP="00796B8D">
      <w:pPr>
        <w:pStyle w:val="MMText"/>
        <w:rPr>
          <w:highlight w:val="yellow"/>
          <w:lang w:val="it-IT"/>
        </w:rPr>
      </w:pPr>
    </w:p>
    <w:p w:rsidR="00796B8D" w:rsidRPr="003F0F6A" w:rsidRDefault="00796B8D" w:rsidP="00796B8D">
      <w:pPr>
        <w:pStyle w:val="MMText"/>
        <w:outlineLvl w:val="0"/>
        <w:rPr>
          <w:lang w:val="it-IT"/>
        </w:rPr>
      </w:pPr>
      <w:r w:rsidRPr="0010621C">
        <w:rPr>
          <w:b/>
          <w:lang w:val="it-IT"/>
        </w:rPr>
        <w:t xml:space="preserve">Un luogo di incontro </w:t>
      </w:r>
      <w:r w:rsidRPr="003F0F6A">
        <w:rPr>
          <w:lang w:val="it-IT"/>
        </w:rPr>
        <w:t xml:space="preserve"> </w:t>
      </w:r>
    </w:p>
    <w:p w:rsidR="00796B8D" w:rsidRPr="0010621C" w:rsidRDefault="00796B8D" w:rsidP="00796B8D">
      <w:pPr>
        <w:pStyle w:val="MMText"/>
        <w:rPr>
          <w:lang w:val="it-IT"/>
        </w:rPr>
      </w:pPr>
      <w:bookmarkStart w:id="1" w:name="_Hlk190779302"/>
      <w:r w:rsidRPr="0010621C">
        <w:rPr>
          <w:lang w:val="it-IT"/>
        </w:rPr>
        <w:t>Con il progetto terzo classificato</w:t>
      </w:r>
      <w:r>
        <w:rPr>
          <w:lang w:val="it-IT"/>
        </w:rPr>
        <w:t>,</w:t>
      </w:r>
      <w:r w:rsidRPr="0010621C">
        <w:rPr>
          <w:lang w:val="it-IT"/>
        </w:rPr>
        <w:t xml:space="preserve"> del Comune di Brunico/I</w:t>
      </w:r>
      <w:r>
        <w:rPr>
          <w:lang w:val="it-IT"/>
        </w:rPr>
        <w:t>,</w:t>
      </w:r>
      <w:r w:rsidRPr="0010621C">
        <w:rPr>
          <w:lang w:val="it-IT"/>
        </w:rPr>
        <w:t xml:space="preserve"> è stata </w:t>
      </w:r>
      <w:proofErr w:type="spellStart"/>
      <w:r w:rsidRPr="0010621C">
        <w:rPr>
          <w:lang w:val="it-IT"/>
        </w:rPr>
        <w:t>deimpermeabilizzata</w:t>
      </w:r>
      <w:proofErr w:type="spellEnd"/>
      <w:r w:rsidRPr="0010621C">
        <w:rPr>
          <w:lang w:val="it-IT"/>
        </w:rPr>
        <w:t xml:space="preserve"> </w:t>
      </w:r>
      <w:r>
        <w:rPr>
          <w:lang w:val="it-IT"/>
        </w:rPr>
        <w:t>una</w:t>
      </w:r>
      <w:r w:rsidRPr="0010621C">
        <w:rPr>
          <w:lang w:val="it-IT"/>
        </w:rPr>
        <w:t xml:space="preserve"> superficie di </w:t>
      </w:r>
      <w:smartTag w:uri="urn:schemas-microsoft-com:office:smarttags" w:element="metricconverter">
        <w:smartTagPr>
          <w:attr w:name="ProductID" w:val="1.800 metri quadrati"/>
        </w:smartTagPr>
        <w:r w:rsidRPr="0010621C">
          <w:rPr>
            <w:lang w:val="it-IT"/>
          </w:rPr>
          <w:t>1.800 metri quadrati</w:t>
        </w:r>
      </w:smartTag>
      <w:r w:rsidRPr="0010621C">
        <w:rPr>
          <w:lang w:val="it-IT"/>
        </w:rPr>
        <w:t xml:space="preserve"> di un</w:t>
      </w:r>
      <w:r>
        <w:rPr>
          <w:lang w:val="it-IT"/>
        </w:rPr>
        <w:t>’</w:t>
      </w:r>
      <w:r w:rsidRPr="0010621C">
        <w:rPr>
          <w:lang w:val="it-IT"/>
        </w:rPr>
        <w:t>ex stazione degli autobus. Il grigio deserto d</w:t>
      </w:r>
      <w:r>
        <w:rPr>
          <w:lang w:val="it-IT"/>
        </w:rPr>
        <w:t>’</w:t>
      </w:r>
      <w:r w:rsidRPr="0010621C">
        <w:rPr>
          <w:lang w:val="it-IT"/>
        </w:rPr>
        <w:t>asfalto è stato trasformato in un</w:t>
      </w:r>
      <w:r>
        <w:rPr>
          <w:lang w:val="it-IT"/>
        </w:rPr>
        <w:t>’</w:t>
      </w:r>
      <w:r w:rsidRPr="0010621C">
        <w:rPr>
          <w:lang w:val="it-IT"/>
        </w:rPr>
        <w:t>oasi verde destinata al relax, con pergola, fontana, muri in pietra naturale, sentieri e accesso diretto all</w:t>
      </w:r>
      <w:r w:rsidRPr="004B6C24">
        <w:rPr>
          <w:lang w:val="it-IT"/>
        </w:rPr>
        <w:t>’</w:t>
      </w:r>
      <w:r w:rsidRPr="00282315">
        <w:rPr>
          <w:lang w:val="it-IT"/>
        </w:rPr>
        <w:t>infrastruttura</w:t>
      </w:r>
      <w:r w:rsidRPr="0010621C">
        <w:rPr>
          <w:lang w:val="it-IT"/>
        </w:rPr>
        <w:t xml:space="preserve">. Il parco è ora un luogo di incontro liberamente accessibile e intergenerazionale. </w:t>
      </w:r>
      <w:r>
        <w:rPr>
          <w:lang w:val="it-IT"/>
        </w:rPr>
        <w:t>Cittadine e</w:t>
      </w:r>
      <w:r w:rsidRPr="0010621C">
        <w:rPr>
          <w:lang w:val="it-IT"/>
        </w:rPr>
        <w:t xml:space="preserve"> cittadini hanno potuto contribuire alla progettazione in un gruppo di lavoro sulla biodiversità. Al posto dei prati convenzionali, </w:t>
      </w:r>
      <w:r>
        <w:rPr>
          <w:lang w:val="it-IT"/>
        </w:rPr>
        <w:t xml:space="preserve">sono state messe a dimora </w:t>
      </w:r>
      <w:r w:rsidRPr="0010621C">
        <w:rPr>
          <w:lang w:val="it-IT"/>
        </w:rPr>
        <w:t>piante e arbusti autoctoni e perenni</w:t>
      </w:r>
      <w:r>
        <w:rPr>
          <w:lang w:val="it-IT"/>
        </w:rPr>
        <w:t>, che</w:t>
      </w:r>
      <w:r w:rsidRPr="0010621C">
        <w:rPr>
          <w:lang w:val="it-IT"/>
        </w:rPr>
        <w:t xml:space="preserve"> forniscono un habitat per piccoli animali e insetti. Secondo Johanna </w:t>
      </w:r>
      <w:proofErr w:type="spellStart"/>
      <w:r w:rsidRPr="0010621C">
        <w:rPr>
          <w:lang w:val="it-IT"/>
        </w:rPr>
        <w:t>Schmiedhofer</w:t>
      </w:r>
      <w:proofErr w:type="spellEnd"/>
      <w:r w:rsidRPr="0010621C">
        <w:rPr>
          <w:lang w:val="it-IT"/>
        </w:rPr>
        <w:t xml:space="preserve"> </w:t>
      </w:r>
      <w:proofErr w:type="spellStart"/>
      <w:r w:rsidRPr="0010621C">
        <w:rPr>
          <w:lang w:val="it-IT"/>
        </w:rPr>
        <w:t>Ganthaler</w:t>
      </w:r>
      <w:proofErr w:type="spellEnd"/>
      <w:r w:rsidRPr="0010621C">
        <w:rPr>
          <w:lang w:val="it-IT"/>
        </w:rPr>
        <w:t>, assessora comunale all</w:t>
      </w:r>
      <w:r>
        <w:rPr>
          <w:lang w:val="it-IT"/>
        </w:rPr>
        <w:t>’</w:t>
      </w:r>
      <w:r w:rsidRPr="0010621C">
        <w:rPr>
          <w:lang w:val="it-IT"/>
        </w:rPr>
        <w:t xml:space="preserve">Ambiente e alla </w:t>
      </w:r>
      <w:r>
        <w:rPr>
          <w:lang w:val="it-IT"/>
        </w:rPr>
        <w:t>s</w:t>
      </w:r>
      <w:r w:rsidRPr="0010621C">
        <w:rPr>
          <w:lang w:val="it-IT"/>
        </w:rPr>
        <w:t>ostenibilità, quest</w:t>
      </w:r>
      <w:r>
        <w:rPr>
          <w:lang w:val="it-IT"/>
        </w:rPr>
        <w:t>’</w:t>
      </w:r>
      <w:r w:rsidRPr="0010621C">
        <w:rPr>
          <w:lang w:val="it-IT"/>
        </w:rPr>
        <w:t>area ricreativa a due passi dal centro cittadino è prez</w:t>
      </w:r>
      <w:r>
        <w:rPr>
          <w:lang w:val="it-IT"/>
        </w:rPr>
        <w:t>iosa anche per il microclima: “Con la creazione di questa vasta area verde</w:t>
      </w:r>
      <w:r w:rsidRPr="0010621C">
        <w:rPr>
          <w:lang w:val="it-IT"/>
        </w:rPr>
        <w:t xml:space="preserve">, </w:t>
      </w:r>
      <w:r w:rsidRPr="00282315">
        <w:rPr>
          <w:lang w:val="it-IT"/>
        </w:rPr>
        <w:t xml:space="preserve">vogliamo </w:t>
      </w:r>
      <w:r>
        <w:rPr>
          <w:lang w:val="it-IT"/>
        </w:rPr>
        <w:t>favorire</w:t>
      </w:r>
      <w:r w:rsidRPr="0010621C">
        <w:rPr>
          <w:lang w:val="it-IT"/>
        </w:rPr>
        <w:t xml:space="preserve"> una maggiore consapevolezza </w:t>
      </w:r>
      <w:r>
        <w:rPr>
          <w:lang w:val="it-IT"/>
        </w:rPr>
        <w:t>rispetto alla</w:t>
      </w:r>
      <w:r w:rsidRPr="0010621C">
        <w:rPr>
          <w:lang w:val="it-IT"/>
        </w:rPr>
        <w:t xml:space="preserve"> biodiversità in città. Mi auguro che in futuro a Brunico </w:t>
      </w:r>
      <w:r w:rsidRPr="00282315">
        <w:rPr>
          <w:lang w:val="it-IT"/>
        </w:rPr>
        <w:t>aumenti la propensione</w:t>
      </w:r>
      <w:r>
        <w:rPr>
          <w:lang w:val="it-IT"/>
        </w:rPr>
        <w:t xml:space="preserve"> a</w:t>
      </w:r>
      <w:r w:rsidRPr="0010621C">
        <w:rPr>
          <w:lang w:val="it-IT"/>
        </w:rPr>
        <w:t xml:space="preserve"> lasciare spazio alla natura anche negli spazi verdi privati</w:t>
      </w:r>
      <w:r>
        <w:rPr>
          <w:lang w:val="it-IT"/>
        </w:rPr>
        <w:t>”</w:t>
      </w:r>
      <w:r w:rsidRPr="0010621C">
        <w:rPr>
          <w:lang w:val="it-IT"/>
        </w:rPr>
        <w:t>.</w:t>
      </w:r>
    </w:p>
    <w:p w:rsidR="00796B8D" w:rsidRPr="003F0F6A" w:rsidRDefault="00796B8D" w:rsidP="00796B8D">
      <w:pPr>
        <w:pStyle w:val="MMText"/>
        <w:rPr>
          <w:lang w:val="it-IT"/>
        </w:rPr>
      </w:pPr>
    </w:p>
    <w:p w:rsidR="00796B8D" w:rsidRDefault="00796B8D" w:rsidP="00796B8D">
      <w:pPr>
        <w:pStyle w:val="MMText"/>
        <w:rPr>
          <w:b/>
          <w:lang w:val="it-IT"/>
        </w:rPr>
      </w:pPr>
      <w:r w:rsidRPr="00E41668">
        <w:rPr>
          <w:b/>
          <w:lang w:val="it-IT"/>
        </w:rPr>
        <w:t>Il progetto è finanziato dal Ministero federale tedesco per l</w:t>
      </w:r>
      <w:r>
        <w:rPr>
          <w:b/>
          <w:lang w:val="it-IT"/>
        </w:rPr>
        <w:t>’</w:t>
      </w:r>
      <w:r w:rsidRPr="00E41668">
        <w:rPr>
          <w:b/>
          <w:lang w:val="it-IT"/>
        </w:rPr>
        <w:t xml:space="preserve">Ambiente, la Conservazione della Natura, la Sicurezza Nucleare e la Protezione dei Consumatori (BMUV). Tutte le domande di partecipazione al concorso, informazioni più dettagliate sul progetto e un manuale sulla </w:t>
      </w:r>
      <w:proofErr w:type="spellStart"/>
      <w:r w:rsidRPr="00E41668">
        <w:rPr>
          <w:b/>
          <w:lang w:val="it-IT"/>
        </w:rPr>
        <w:t>deimpermeabilizzazione</w:t>
      </w:r>
      <w:proofErr w:type="spellEnd"/>
      <w:r w:rsidRPr="00E41668">
        <w:rPr>
          <w:b/>
          <w:lang w:val="it-IT"/>
        </w:rPr>
        <w:t xml:space="preserve"> con indicazioni di base e buoni esempi dalla regione alpina ( sarà pubblicato nel marzo 2025) sono disponibili qui:</w:t>
      </w:r>
      <w:r w:rsidRPr="003F0F6A">
        <w:rPr>
          <w:b/>
          <w:lang w:val="it-IT"/>
        </w:rPr>
        <w:t xml:space="preserve"> </w:t>
      </w:r>
      <w:hyperlink r:id="rId7" w:history="1">
        <w:r>
          <w:rPr>
            <w:rStyle w:val="Hyperlink"/>
            <w:b/>
            <w:lang w:val="it-IT"/>
          </w:rPr>
          <w:t>www.cipra.org/it/ground-breaking</w:t>
        </w:r>
      </w:hyperlink>
      <w:r w:rsidRPr="003F0F6A">
        <w:rPr>
          <w:b/>
          <w:lang w:val="it-IT"/>
        </w:rPr>
        <w:t xml:space="preserve"> </w:t>
      </w:r>
      <w:bookmarkEnd w:id="1"/>
    </w:p>
    <w:p w:rsidR="00796B8D" w:rsidRPr="00FB3336" w:rsidRDefault="00796B8D" w:rsidP="00796B8D">
      <w:pPr>
        <w:pStyle w:val="MMText"/>
        <w:rPr>
          <w:b/>
          <w:lang w:val="it-IT"/>
        </w:rPr>
      </w:pPr>
    </w:p>
    <w:p w:rsidR="00796B8D" w:rsidRPr="00966B39" w:rsidRDefault="00796B8D" w:rsidP="00796B8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CA69B6">
        <w:rPr>
          <w:lang w:val="it-IT"/>
        </w:rPr>
        <w:t xml:space="preserve">Il presente comunicato e alcune immagini stampabili sono disponibili all’indirizzo: </w:t>
      </w:r>
      <w:hyperlink r:id="rId8" w:history="1">
        <w:r w:rsidRPr="00966B39">
          <w:rPr>
            <w:color w:val="6E6B60"/>
            <w:u w:val="single"/>
            <w:lang w:val="it-IT"/>
          </w:rPr>
          <w:t>www.cipra.org/de/medienmitteilungen</w:t>
        </w:r>
      </w:hyperlink>
      <w:r w:rsidRPr="00966B39">
        <w:rPr>
          <w:color w:val="6E6B60"/>
          <w:u w:val="single"/>
          <w:lang w:val="it-IT"/>
        </w:rPr>
        <w:t xml:space="preserve">  </w:t>
      </w:r>
    </w:p>
    <w:p w:rsidR="00796B8D" w:rsidRDefault="00796B8D" w:rsidP="00796B8D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  <w:r w:rsidRPr="00CA69B6">
        <w:rPr>
          <w:lang w:val="it-IT"/>
        </w:rPr>
        <w:t>Per maggiori informazioni rivolgersi a</w:t>
      </w:r>
      <w:r w:rsidRPr="003F630A">
        <w:rPr>
          <w:lang w:val="it-IT"/>
        </w:rPr>
        <w:t xml:space="preserve">: </w:t>
      </w:r>
      <w:r w:rsidRPr="003F630A">
        <w:rPr>
          <w:color w:val="6E6B60"/>
          <w:lang w:val="it-IT"/>
        </w:rPr>
        <w:t>Marion Ebster-</w:t>
      </w:r>
      <w:proofErr w:type="spellStart"/>
      <w:r w:rsidRPr="003F630A">
        <w:rPr>
          <w:color w:val="6E6B60"/>
          <w:lang w:val="it-IT"/>
        </w:rPr>
        <w:t>Kreuzer</w:t>
      </w:r>
      <w:proofErr w:type="spellEnd"/>
      <w:r w:rsidRPr="003F630A">
        <w:rPr>
          <w:color w:val="6E6B60"/>
          <w:lang w:val="it-IT"/>
        </w:rPr>
        <w:t xml:space="preserve">, CIPRA International </w:t>
      </w:r>
      <w:r w:rsidRPr="003F630A">
        <w:rPr>
          <w:color w:val="6E6B60"/>
          <w:lang w:val="it-IT" w:eastAsia="de-CH"/>
        </w:rPr>
        <w:t xml:space="preserve">+423 237 53 53 02, </w:t>
      </w:r>
      <w:r w:rsidRPr="003F630A">
        <w:rPr>
          <w:color w:val="6E6B60"/>
          <w:lang w:val="it-IT"/>
        </w:rPr>
        <w:t xml:space="preserve"> </w:t>
      </w:r>
      <w:hyperlink r:id="rId9" w:history="1">
        <w:r w:rsidRPr="001A1DF0">
          <w:rPr>
            <w:rStyle w:val="Hyperlink"/>
            <w:lang w:val="it-IT"/>
          </w:rPr>
          <w:t>marion.ebster@cipra.org</w:t>
        </w:r>
      </w:hyperlink>
    </w:p>
    <w:p w:rsidR="00796B8D" w:rsidRDefault="00796B8D" w:rsidP="00796B8D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</w:p>
    <w:p w:rsidR="00796B8D" w:rsidRPr="003F630A" w:rsidRDefault="00796B8D" w:rsidP="00796B8D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  <w:bookmarkStart w:id="2" w:name="_GoBack"/>
      <w:bookmarkEnd w:id="2"/>
    </w:p>
    <w:p w:rsidR="00796B8D" w:rsidRDefault="00796B8D" w:rsidP="00796B8D">
      <w:pPr>
        <w:shd w:val="clear" w:color="auto" w:fill="C0BDB4"/>
        <w:spacing w:after="60" w:line="280" w:lineRule="atLeast"/>
        <w:rPr>
          <w:b/>
          <w:sz w:val="20"/>
          <w:szCs w:val="20"/>
          <w:lang w:val="it-IT" w:eastAsia="en-US"/>
        </w:rPr>
      </w:pPr>
      <w:r>
        <w:rPr>
          <w:b/>
          <w:sz w:val="20"/>
          <w:szCs w:val="20"/>
          <w:lang w:val="it-IT"/>
        </w:rPr>
        <w:lastRenderedPageBreak/>
        <w:t>CIPRA – per una buona vita nelle Alpi</w:t>
      </w:r>
    </w:p>
    <w:p w:rsidR="00796B8D" w:rsidRDefault="00796B8D" w:rsidP="00796B8D">
      <w:pPr>
        <w:shd w:val="clear" w:color="auto" w:fill="C0BDB4"/>
        <w:spacing w:line="280" w:lineRule="atLeast"/>
        <w:rPr>
          <w:rFonts w:ascii="Cambria" w:hAnsi="Cambria" w:cs="Times New Roman"/>
          <w:color w:val="6E6B60"/>
          <w:sz w:val="22"/>
          <w:szCs w:val="22"/>
          <w:lang w:val="it-IT"/>
        </w:rPr>
      </w:pPr>
      <w:r>
        <w:rPr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 </w:t>
      </w:r>
      <w:hyperlink r:id="rId10" w:history="1">
        <w:r>
          <w:rPr>
            <w:rStyle w:val="Hyperlink"/>
            <w:sz w:val="20"/>
            <w:szCs w:val="20"/>
          </w:rPr>
          <w:t>www.cipra.org</w:t>
        </w:r>
      </w:hyperlink>
    </w:p>
    <w:p w:rsidR="00E73DE9" w:rsidRPr="00796B8D" w:rsidRDefault="00E73DE9" w:rsidP="00796B8D"/>
    <w:sectPr w:rsidR="00E73DE9" w:rsidRPr="00796B8D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B8D" w:rsidRDefault="00796B8D">
      <w:r>
        <w:separator/>
      </w:r>
    </w:p>
  </w:endnote>
  <w:endnote w:type="continuationSeparator" w:id="0">
    <w:p w:rsidR="00796B8D" w:rsidRDefault="0079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AC1716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B8D" w:rsidRDefault="00796B8D">
      <w:r>
        <w:separator/>
      </w:r>
    </w:p>
  </w:footnote>
  <w:footnote w:type="continuationSeparator" w:id="0">
    <w:p w:rsidR="00796B8D" w:rsidRDefault="0079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8D"/>
    <w:rsid w:val="0008303A"/>
    <w:rsid w:val="00102681"/>
    <w:rsid w:val="00117986"/>
    <w:rsid w:val="00264460"/>
    <w:rsid w:val="002D5D20"/>
    <w:rsid w:val="002E0F3C"/>
    <w:rsid w:val="00465985"/>
    <w:rsid w:val="00796B8D"/>
    <w:rsid w:val="00797052"/>
    <w:rsid w:val="007F4FF1"/>
    <w:rsid w:val="008164B0"/>
    <w:rsid w:val="00826113"/>
    <w:rsid w:val="00AC1716"/>
    <w:rsid w:val="00AD3D8C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2FA74A9"/>
  <w15:docId w15:val="{0B9C1A78-56E1-4612-A563-F6B1608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96B8D"/>
    <w:rPr>
      <w:rFonts w:ascii="Arial" w:eastAsia="Times New Roman" w:hAnsi="Arial" w:cs="Arial"/>
      <w:sz w:val="24"/>
      <w:szCs w:val="24"/>
      <w:lang w:val="de-CH" w:eastAsia="de-DE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cs="Times New Roman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uiPriority w:val="99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AD3D8C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uiPriority w:val="99"/>
    <w:rsid w:val="00AD3D8C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uiPriority w:val="99"/>
    <w:rsid w:val="00AD3D8C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uiPriority w:val="99"/>
    <w:rsid w:val="00AD3D8C"/>
    <w:pPr>
      <w:spacing w:before="120" w:after="120" w:line="360" w:lineRule="auto"/>
    </w:pPr>
    <w:rPr>
      <w:sz w:val="22"/>
      <w:szCs w:val="22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medienmitteilung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ipra.org/it/cipra/internazionale/progetti/in-corso/ground-breaking?set_language=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ebster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3%20Projekte\1.3.86_GroundBreaking_BMUV\Kommunikation\3_Medienarbeit\250227_Medienmitteilung%20Ground_breaking%20Preisverleihung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3</Pages>
  <Words>824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Anna Planitzer - CIPRA International</dc:creator>
  <cp:lastModifiedBy>Anna Planitzer - CIPRA International</cp:lastModifiedBy>
  <cp:revision>1</cp:revision>
  <cp:lastPrinted>2011-04-15T15:05:00Z</cp:lastPrinted>
  <dcterms:created xsi:type="dcterms:W3CDTF">2025-02-27T15:39:00Z</dcterms:created>
  <dcterms:modified xsi:type="dcterms:W3CDTF">2025-02-27T15:42:00Z</dcterms:modified>
</cp:coreProperties>
</file>